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504" w:rsidRPr="00FA0C74" w:rsidRDefault="000C0504" w:rsidP="000C0504">
      <w:pPr>
        <w:rPr>
          <w:rFonts w:ascii="Calibri" w:hAnsi="Calibri" w:cs="Calibri"/>
          <w:b/>
          <w:bCs/>
        </w:rPr>
      </w:pPr>
      <w:r w:rsidRPr="00FA0C74">
        <w:rPr>
          <w:rFonts w:ascii="Calibri" w:hAnsi="Calibri" w:cs="Calibri"/>
          <w:b/>
          <w:bCs/>
        </w:rPr>
        <w:t>Uwaga na oszustów podszywających się pod kupujących na portalach sprzedażowych</w:t>
      </w:r>
    </w:p>
    <w:p w:rsidR="000C0504" w:rsidRPr="00FA0C74" w:rsidRDefault="000C0504" w:rsidP="000C0504">
      <w:pPr>
        <w:rPr>
          <w:rFonts w:ascii="Calibri" w:hAnsi="Calibri" w:cs="Calibri"/>
          <w:bCs/>
        </w:rPr>
      </w:pPr>
      <w:r w:rsidRPr="00FA0C74">
        <w:rPr>
          <w:rFonts w:ascii="Calibri" w:hAnsi="Calibri" w:cs="Calibri"/>
          <w:bCs/>
        </w:rPr>
        <w:t xml:space="preserve">Komunikat FinCERT.pl – Bankowego Centrum </w:t>
      </w:r>
      <w:proofErr w:type="spellStart"/>
      <w:r w:rsidRPr="00FA0C74">
        <w:rPr>
          <w:rFonts w:ascii="Calibri" w:hAnsi="Calibri" w:cs="Calibri"/>
          <w:bCs/>
        </w:rPr>
        <w:t>Cyberbezpieczeństwa</w:t>
      </w:r>
      <w:proofErr w:type="spellEnd"/>
      <w:r w:rsidRPr="00FA0C74">
        <w:rPr>
          <w:rFonts w:ascii="Calibri" w:hAnsi="Calibri" w:cs="Calibri"/>
          <w:bCs/>
        </w:rPr>
        <w:t xml:space="preserve"> ZBP oraz Komendy Głównej Policji z dnia 18 lipca 2025 r.</w:t>
      </w:r>
    </w:p>
    <w:p w:rsidR="000C0504" w:rsidRPr="00FA0C74" w:rsidRDefault="000C0504" w:rsidP="000C0504">
      <w:pPr>
        <w:jc w:val="center"/>
        <w:rPr>
          <w:rFonts w:ascii="Calibri" w:hAnsi="Calibri" w:cs="Calibri"/>
          <w:b/>
          <w:bCs/>
          <w:i/>
        </w:rPr>
      </w:pPr>
      <w:r w:rsidRPr="00FA0C74">
        <w:rPr>
          <w:rFonts w:ascii="Calibri" w:hAnsi="Calibri" w:cs="Calibri"/>
          <w:b/>
          <w:bCs/>
          <w:i/>
          <w:noProof/>
          <w:lang w:eastAsia="pl-PL"/>
        </w:rPr>
        <w:drawing>
          <wp:inline distT="0" distB="0" distL="0" distR="0" wp14:anchorId="3C536374" wp14:editId="661B2ACF">
            <wp:extent cx="4785360" cy="824192"/>
            <wp:effectExtent l="0" t="0" r="0" b="0"/>
            <wp:docPr id="5" name="Obraz 5" descr="https://zbp.pl/getmedia/ee14e5a9-16cc-410f-97b6-fc6018028e38/cert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zbp.pl/getmedia/ee14e5a9-16cc-410f-97b6-fc6018028e38/cert0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772" cy="83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C74">
        <w:rPr>
          <w:rFonts w:ascii="Calibri" w:hAnsi="Calibri" w:cs="Calibri"/>
          <w:b/>
          <w:bCs/>
          <w:i/>
        </w:rPr>
        <w:br/>
      </w:r>
    </w:p>
    <w:p w:rsidR="000C0504" w:rsidRPr="00FA0C74" w:rsidRDefault="000C0504" w:rsidP="000C0504">
      <w:pPr>
        <w:rPr>
          <w:rFonts w:ascii="Calibri" w:hAnsi="Calibri" w:cs="Calibri"/>
          <w:b/>
          <w:bCs/>
        </w:rPr>
      </w:pPr>
      <w:r w:rsidRPr="00FA0C74">
        <w:rPr>
          <w:rFonts w:ascii="Calibri" w:hAnsi="Calibri" w:cs="Calibri"/>
          <w:b/>
          <w:bCs/>
        </w:rPr>
        <w:t>Pomimo wielu ostrzeżeń, użytkownicy portali sprzedażowych wciąż padają ofiarą oszustw i tracą pieniądze podczas sprzedaży swoich produktów.</w:t>
      </w:r>
    </w:p>
    <w:p w:rsidR="000C0504" w:rsidRPr="00FA0C74" w:rsidRDefault="000C0504" w:rsidP="000C0504">
      <w:pPr>
        <w:jc w:val="center"/>
        <w:rPr>
          <w:rFonts w:ascii="Calibri" w:hAnsi="Calibri" w:cs="Calibri"/>
          <w:b/>
          <w:bCs/>
          <w:i/>
        </w:rPr>
      </w:pPr>
      <w:r w:rsidRPr="00FA0C74">
        <w:rPr>
          <w:rFonts w:ascii="Calibri" w:hAnsi="Calibri" w:cs="Calibri"/>
          <w:b/>
          <w:bCs/>
          <w:i/>
          <w:noProof/>
          <w:lang w:eastAsia="pl-PL"/>
        </w:rPr>
        <w:drawing>
          <wp:inline distT="0" distB="0" distL="0" distR="0" wp14:anchorId="3B4646F4" wp14:editId="121CCCDE">
            <wp:extent cx="4299585" cy="6162849"/>
            <wp:effectExtent l="0" t="0" r="5715" b="9525"/>
            <wp:docPr id="4" name="Obraz 4" descr="https://zbp.pl/getmedia/cff93ac1-b561-4364-9cbe-ed2ddefb1645/cert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zbp.pl/getmedia/cff93ac1-b561-4364-9cbe-ed2ddefb1645/cert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040" cy="6169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C74" w:rsidRDefault="00FA0C74" w:rsidP="000C0504">
      <w:pPr>
        <w:rPr>
          <w:rFonts w:ascii="Calibri" w:hAnsi="Calibri" w:cs="Calibri"/>
          <w:b/>
          <w:bCs/>
        </w:rPr>
      </w:pPr>
    </w:p>
    <w:p w:rsidR="000C0504" w:rsidRPr="00FA0C74" w:rsidRDefault="000C0504" w:rsidP="000C0504">
      <w:pPr>
        <w:rPr>
          <w:rFonts w:ascii="Calibri" w:hAnsi="Calibri" w:cs="Calibri"/>
          <w:b/>
          <w:bCs/>
        </w:rPr>
      </w:pPr>
      <w:bookmarkStart w:id="0" w:name="_GoBack"/>
      <w:bookmarkEnd w:id="0"/>
      <w:r w:rsidRPr="00FA0C74">
        <w:rPr>
          <w:rFonts w:ascii="Calibri" w:hAnsi="Calibri" w:cs="Calibri"/>
          <w:b/>
          <w:bCs/>
        </w:rPr>
        <w:lastRenderedPageBreak/>
        <w:t>Pamiętaj!</w:t>
      </w:r>
    </w:p>
    <w:p w:rsidR="000C0504" w:rsidRPr="00FA0C74" w:rsidRDefault="000C0504" w:rsidP="000C0504">
      <w:pPr>
        <w:numPr>
          <w:ilvl w:val="0"/>
          <w:numId w:val="3"/>
        </w:numPr>
        <w:rPr>
          <w:rFonts w:ascii="Calibri" w:hAnsi="Calibri" w:cs="Calibri"/>
          <w:bCs/>
        </w:rPr>
      </w:pPr>
      <w:r w:rsidRPr="00FA0C74">
        <w:rPr>
          <w:rFonts w:ascii="Calibri" w:hAnsi="Calibri" w:cs="Calibri"/>
          <w:bCs/>
        </w:rPr>
        <w:t>Zapoznaj się z ostrzeżeniami na portalach sprzedażowych</w:t>
      </w:r>
    </w:p>
    <w:p w:rsidR="000C0504" w:rsidRPr="00FA0C74" w:rsidRDefault="000C0504" w:rsidP="000C0504">
      <w:pPr>
        <w:numPr>
          <w:ilvl w:val="0"/>
          <w:numId w:val="3"/>
        </w:numPr>
        <w:rPr>
          <w:rFonts w:ascii="Calibri" w:hAnsi="Calibri" w:cs="Calibri"/>
          <w:bCs/>
        </w:rPr>
      </w:pPr>
      <w:r w:rsidRPr="00FA0C74">
        <w:rPr>
          <w:rFonts w:ascii="Calibri" w:hAnsi="Calibri" w:cs="Calibri"/>
          <w:bCs/>
        </w:rPr>
        <w:t>Nigdy nie klikaj w linki przesłane przez nieznajomych, nawet jeśli wyglądają wiarygodnie.</w:t>
      </w:r>
    </w:p>
    <w:p w:rsidR="000C0504" w:rsidRPr="00FA0C74" w:rsidRDefault="000C0504" w:rsidP="000C0504">
      <w:pPr>
        <w:numPr>
          <w:ilvl w:val="0"/>
          <w:numId w:val="3"/>
        </w:numPr>
        <w:rPr>
          <w:rFonts w:ascii="Calibri" w:hAnsi="Calibri" w:cs="Calibri"/>
          <w:bCs/>
        </w:rPr>
      </w:pPr>
      <w:r w:rsidRPr="00FA0C74">
        <w:rPr>
          <w:rFonts w:ascii="Calibri" w:hAnsi="Calibri" w:cs="Calibri"/>
          <w:bCs/>
        </w:rPr>
        <w:t>Żaden prawdziwy kupujący ani pracownik firmy kurierskiej nie ma prawa prosić Cię o dane logowania do banku ani kody SMS!</w:t>
      </w:r>
    </w:p>
    <w:p w:rsidR="000C0504" w:rsidRPr="00FA0C74" w:rsidRDefault="000C0504" w:rsidP="000C0504">
      <w:pPr>
        <w:numPr>
          <w:ilvl w:val="0"/>
          <w:numId w:val="3"/>
        </w:numPr>
        <w:rPr>
          <w:rFonts w:ascii="Calibri" w:hAnsi="Calibri" w:cs="Calibri"/>
          <w:bCs/>
        </w:rPr>
      </w:pPr>
      <w:r w:rsidRPr="00FA0C74">
        <w:rPr>
          <w:rFonts w:ascii="Calibri" w:hAnsi="Calibri" w:cs="Calibri"/>
          <w:bCs/>
        </w:rPr>
        <w:t>Jeśli zatwierdzasz jakąkolwiek transakcję w usługach bankowości mobilnej dokładnie przeczytaj czego dotyczy płatność.</w:t>
      </w:r>
    </w:p>
    <w:p w:rsidR="000C0504" w:rsidRPr="00FA0C74" w:rsidRDefault="000C0504" w:rsidP="000C0504">
      <w:pPr>
        <w:numPr>
          <w:ilvl w:val="0"/>
          <w:numId w:val="3"/>
        </w:numPr>
        <w:rPr>
          <w:rFonts w:ascii="Calibri" w:hAnsi="Calibri" w:cs="Calibri"/>
          <w:bCs/>
        </w:rPr>
      </w:pPr>
      <w:r w:rsidRPr="00FA0C74">
        <w:rPr>
          <w:rFonts w:ascii="Calibri" w:hAnsi="Calibri" w:cs="Calibri"/>
          <w:bCs/>
        </w:rPr>
        <w:t>Jeśli masz wątpliwości – przerwij kontakt i samodzielnie skontaktuj się z Twoim bankiem.</w:t>
      </w:r>
    </w:p>
    <w:p w:rsidR="000C0504" w:rsidRPr="00FA0C74" w:rsidRDefault="000C0504" w:rsidP="000C0504">
      <w:pPr>
        <w:rPr>
          <w:rFonts w:ascii="Calibri" w:hAnsi="Calibri" w:cs="Calibri"/>
          <w:b/>
          <w:bCs/>
          <w:i/>
        </w:rPr>
      </w:pPr>
      <w:r w:rsidRPr="00FA0C74">
        <w:rPr>
          <w:rFonts w:ascii="Calibri" w:hAnsi="Calibri" w:cs="Calibri"/>
          <w:b/>
          <w:bCs/>
          <w:i/>
        </w:rPr>
        <w:t>  </w:t>
      </w:r>
      <w:r w:rsidRPr="00FA0C74">
        <w:rPr>
          <w:rFonts w:ascii="Calibri" w:hAnsi="Calibri" w:cs="Calibri"/>
          <w:b/>
          <w:bCs/>
          <w:i/>
        </w:rPr>
        <w:br/>
        <w:t>_________________</w:t>
      </w:r>
      <w:r w:rsidRPr="00FA0C74">
        <w:rPr>
          <w:rFonts w:ascii="Calibri" w:hAnsi="Calibri" w:cs="Calibri"/>
          <w:b/>
          <w:bCs/>
          <w:i/>
        </w:rPr>
        <w:br/>
      </w:r>
      <w:r w:rsidRPr="00FA0C74">
        <w:rPr>
          <w:rFonts w:ascii="Calibri" w:hAnsi="Calibri" w:cs="Calibri"/>
          <w:bCs/>
          <w:i/>
        </w:rPr>
        <w:t xml:space="preserve">FinCERT.pl - Bankowe Centrum </w:t>
      </w:r>
      <w:proofErr w:type="spellStart"/>
      <w:r w:rsidRPr="00FA0C74">
        <w:rPr>
          <w:rFonts w:ascii="Calibri" w:hAnsi="Calibri" w:cs="Calibri"/>
          <w:bCs/>
          <w:i/>
        </w:rPr>
        <w:t>Cyberbezpieczeństwa</w:t>
      </w:r>
      <w:proofErr w:type="spellEnd"/>
      <w:r w:rsidRPr="00FA0C74">
        <w:rPr>
          <w:rFonts w:ascii="Calibri" w:hAnsi="Calibri" w:cs="Calibri"/>
          <w:bCs/>
          <w:i/>
        </w:rPr>
        <w:t xml:space="preserve"> ZBP – jednostka operacyjna funkcjonująca w ramach Zespołu Bezpieczeństwa Banków Związku Banków Polskich, która gromadzi, analizuje oraz przekazuje w ramach sektora bankowego i we współpracy z organami ścigania oraz innymi instytucjami informacje dotyczące możliwych zagrożeń oraz o incydentach o charakterze przestępczym, godzących w bezpieczeństwo banków lub ich klientów.</w:t>
      </w:r>
    </w:p>
    <w:p w:rsidR="000C0504" w:rsidRPr="00FA0C74" w:rsidRDefault="000C0504" w:rsidP="000C0504">
      <w:pPr>
        <w:rPr>
          <w:rFonts w:ascii="Calibri" w:hAnsi="Calibri" w:cs="Calibri"/>
          <w:b/>
          <w:bCs/>
          <w:i/>
        </w:rPr>
      </w:pPr>
    </w:p>
    <w:p w:rsidR="000C0504" w:rsidRPr="00FA0C74" w:rsidRDefault="000C0504" w:rsidP="000C0504">
      <w:pPr>
        <w:rPr>
          <w:rFonts w:ascii="Calibri" w:hAnsi="Calibri" w:cs="Calibri"/>
          <w:b/>
          <w:bCs/>
        </w:rPr>
      </w:pPr>
    </w:p>
    <w:p w:rsidR="000C0504" w:rsidRPr="00FA0C74" w:rsidRDefault="000C0504" w:rsidP="001E01C1">
      <w:pPr>
        <w:rPr>
          <w:rFonts w:ascii="Calibri" w:hAnsi="Calibri" w:cs="Calibri"/>
          <w:b/>
          <w:bCs/>
        </w:rPr>
      </w:pPr>
    </w:p>
    <w:p w:rsidR="000C0504" w:rsidRPr="00FA0C74" w:rsidRDefault="000C0504" w:rsidP="000C0504">
      <w:pPr>
        <w:pStyle w:val="NormalnyWeb"/>
        <w:rPr>
          <w:rFonts w:ascii="Calibri" w:hAnsi="Calibri" w:cs="Calibri"/>
          <w:i/>
          <w:sz w:val="22"/>
          <w:szCs w:val="22"/>
        </w:rPr>
      </w:pPr>
    </w:p>
    <w:p w:rsidR="001E01C1" w:rsidRPr="00FA0C74" w:rsidRDefault="001E01C1" w:rsidP="001E01C1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i/>
          <w:lang w:eastAsia="pl-PL"/>
        </w:rPr>
      </w:pPr>
      <w:r w:rsidRPr="00FA0C74">
        <w:rPr>
          <w:rFonts w:ascii="Calibri" w:eastAsia="Times New Roman" w:hAnsi="Calibri" w:cs="Calibri"/>
          <w:i/>
          <w:lang w:eastAsia="pl-PL"/>
        </w:rPr>
        <w:t>.</w:t>
      </w:r>
    </w:p>
    <w:sectPr w:rsidR="001E01C1" w:rsidRPr="00FA0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A304E"/>
    <w:multiLevelType w:val="multilevel"/>
    <w:tmpl w:val="D182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E142F7"/>
    <w:multiLevelType w:val="multilevel"/>
    <w:tmpl w:val="63ECF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785CDF"/>
    <w:multiLevelType w:val="multilevel"/>
    <w:tmpl w:val="214E1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1C1"/>
    <w:rsid w:val="000C0504"/>
    <w:rsid w:val="001E01C1"/>
    <w:rsid w:val="00222CA4"/>
    <w:rsid w:val="00266B26"/>
    <w:rsid w:val="007C34CD"/>
    <w:rsid w:val="00E7288F"/>
    <w:rsid w:val="00FA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06B8B"/>
  <w15:chartTrackingRefBased/>
  <w15:docId w15:val="{B42EDB9B-D21A-410A-A047-DE0239CC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E0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E01C1"/>
    <w:rPr>
      <w:b/>
      <w:bCs/>
    </w:rPr>
  </w:style>
  <w:style w:type="character" w:styleId="Uwydatnienie">
    <w:name w:val="Emphasis"/>
    <w:basedOn w:val="Domylnaczcionkaakapitu"/>
    <w:uiPriority w:val="20"/>
    <w:qFormat/>
    <w:rsid w:val="001E01C1"/>
    <w:rPr>
      <w:i/>
      <w:iCs/>
    </w:rPr>
  </w:style>
  <w:style w:type="character" w:styleId="Hipercze">
    <w:name w:val="Hyperlink"/>
    <w:basedOn w:val="Domylnaczcionkaakapitu"/>
    <w:uiPriority w:val="99"/>
    <w:unhideWhenUsed/>
    <w:rsid w:val="001E01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0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76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2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6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0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1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15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02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6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2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5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3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Ostafińska</dc:creator>
  <cp:keywords/>
  <dc:description/>
  <cp:lastModifiedBy>Marta Ostafińska</cp:lastModifiedBy>
  <cp:revision>3</cp:revision>
  <dcterms:created xsi:type="dcterms:W3CDTF">2025-07-24T09:24:00Z</dcterms:created>
  <dcterms:modified xsi:type="dcterms:W3CDTF">2025-07-24T10:00:00Z</dcterms:modified>
</cp:coreProperties>
</file>